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53ABC24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88555B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4ABA503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81C45">
              <w:rPr>
                <w:rFonts w:ascii="Tahoma" w:hAnsi="Tahoma" w:cs="Tahoma"/>
              </w:rPr>
              <w:t>IVAN DE JESUS AVILES LOPEZ</w:t>
            </w:r>
          </w:p>
          <w:p w14:paraId="506C2D7E" w14:textId="77777777" w:rsidR="0088555B" w:rsidRDefault="0088555B" w:rsidP="0088555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11A0A45" w14:textId="77777777" w:rsidR="0088555B" w:rsidRDefault="0088555B" w:rsidP="0088555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4D4B082" w:rsidR="00527FC7" w:rsidRPr="0088555B" w:rsidRDefault="0088555B" w:rsidP="0088555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EE04778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81C45">
              <w:rPr>
                <w:rStyle w:val="CitaCar"/>
                <w:rFonts w:ascii="Tahoma" w:hAnsi="Tahoma" w:cs="Tahoma"/>
                <w:i w:val="0"/>
                <w:iCs w:val="0"/>
              </w:rPr>
              <w:t xml:space="preserve">LICENCIATURA EN ENFERMERIA </w:t>
            </w:r>
          </w:p>
          <w:p w14:paraId="3E0D423A" w14:textId="60485830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81C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2006-2012</w:t>
            </w:r>
          </w:p>
          <w:p w14:paraId="1DB281C4" w14:textId="2AE87630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081C45">
              <w:rPr>
                <w:rStyle w:val="CitaCar"/>
                <w:rFonts w:ascii="Tahoma" w:hAnsi="Tahoma" w:cs="Tahoma"/>
                <w:i w:val="0"/>
                <w:iCs w:val="0"/>
              </w:rPr>
              <w:t>UNIVERSIDAD AUTONOMA DE SALTILLO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ABF017C" w:rsidR="008C34DF" w:rsidRPr="0088555B" w:rsidRDefault="00BA3E7F" w:rsidP="00552D21">
            <w:pPr>
              <w:jc w:val="both"/>
              <w:rPr>
                <w:rFonts w:ascii="Tahoma" w:hAnsi="Tahoma" w:cs="Tahoma"/>
              </w:rPr>
            </w:pPr>
            <w:r w:rsidRPr="0088555B">
              <w:rPr>
                <w:rFonts w:ascii="Tahoma" w:hAnsi="Tahoma" w:cs="Tahoma"/>
              </w:rPr>
              <w:t>Empresa</w:t>
            </w:r>
            <w:r w:rsidR="0018164C" w:rsidRPr="0088555B">
              <w:rPr>
                <w:rFonts w:ascii="Tahoma" w:hAnsi="Tahoma" w:cs="Tahoma"/>
              </w:rPr>
              <w:t xml:space="preserve">: </w:t>
            </w:r>
            <w:r w:rsidR="00081C45" w:rsidRPr="0088555B">
              <w:rPr>
                <w:rFonts w:ascii="Tahoma" w:hAnsi="Tahoma" w:cs="Tahoma"/>
              </w:rPr>
              <w:t>IEC</w:t>
            </w:r>
          </w:p>
          <w:p w14:paraId="28383F74" w14:textId="6E033DF0" w:rsidR="00BA3E7F" w:rsidRPr="0088555B" w:rsidRDefault="00BA3E7F" w:rsidP="00552D21">
            <w:pPr>
              <w:jc w:val="both"/>
              <w:rPr>
                <w:rFonts w:ascii="Tahoma" w:hAnsi="Tahoma" w:cs="Tahoma"/>
              </w:rPr>
            </w:pPr>
            <w:r w:rsidRPr="0088555B">
              <w:rPr>
                <w:rFonts w:ascii="Tahoma" w:hAnsi="Tahoma" w:cs="Tahoma"/>
              </w:rPr>
              <w:t>Per</w:t>
            </w:r>
            <w:r w:rsidR="003C1D3C" w:rsidRPr="0088555B">
              <w:rPr>
                <w:rFonts w:ascii="Tahoma" w:hAnsi="Tahoma" w:cs="Tahoma"/>
              </w:rPr>
              <w:t>í</w:t>
            </w:r>
            <w:r w:rsidRPr="0088555B">
              <w:rPr>
                <w:rFonts w:ascii="Tahoma" w:hAnsi="Tahoma" w:cs="Tahoma"/>
              </w:rPr>
              <w:t>odo</w:t>
            </w:r>
            <w:r w:rsidR="0018164C" w:rsidRPr="0088555B">
              <w:rPr>
                <w:rFonts w:ascii="Tahoma" w:hAnsi="Tahoma" w:cs="Tahoma"/>
              </w:rPr>
              <w:t xml:space="preserve">: </w:t>
            </w:r>
            <w:r w:rsidR="00081C45" w:rsidRPr="0088555B">
              <w:rPr>
                <w:rFonts w:ascii="Tahoma" w:hAnsi="Tahoma" w:cs="Tahoma"/>
              </w:rPr>
              <w:t>2023</w:t>
            </w:r>
          </w:p>
          <w:p w14:paraId="10E7067B" w14:textId="2EB23403" w:rsidR="00BA3E7F" w:rsidRPr="0088555B" w:rsidRDefault="00BA3E7F" w:rsidP="00552D21">
            <w:pPr>
              <w:jc w:val="both"/>
              <w:rPr>
                <w:rFonts w:ascii="Tahoma" w:hAnsi="Tahoma" w:cs="Tahoma"/>
              </w:rPr>
            </w:pPr>
            <w:r w:rsidRPr="0088555B">
              <w:rPr>
                <w:rFonts w:ascii="Tahoma" w:hAnsi="Tahoma" w:cs="Tahoma"/>
              </w:rPr>
              <w:t>Cargo</w:t>
            </w:r>
            <w:r w:rsidR="0018164C" w:rsidRPr="0088555B">
              <w:rPr>
                <w:rFonts w:ascii="Tahoma" w:hAnsi="Tahoma" w:cs="Tahoma"/>
              </w:rPr>
              <w:t xml:space="preserve">: </w:t>
            </w:r>
            <w:r w:rsidR="00081C45" w:rsidRPr="0088555B">
              <w:rPr>
                <w:rFonts w:ascii="Tahoma" w:hAnsi="Tahoma" w:cs="Tahoma"/>
              </w:rPr>
              <w:t>SUPLENTE DE CONSEJERO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958C6" w14:textId="77777777" w:rsidR="00C45FA8" w:rsidRDefault="00C45FA8" w:rsidP="00527FC7">
      <w:pPr>
        <w:spacing w:after="0" w:line="240" w:lineRule="auto"/>
      </w:pPr>
      <w:r>
        <w:separator/>
      </w:r>
    </w:p>
  </w:endnote>
  <w:endnote w:type="continuationSeparator" w:id="0">
    <w:p w14:paraId="7A38FC4C" w14:textId="77777777" w:rsidR="00C45FA8" w:rsidRDefault="00C45FA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FBB91" w14:textId="77777777" w:rsidR="00C45FA8" w:rsidRDefault="00C45FA8" w:rsidP="00527FC7">
      <w:pPr>
        <w:spacing w:after="0" w:line="240" w:lineRule="auto"/>
      </w:pPr>
      <w:r>
        <w:separator/>
      </w:r>
    </w:p>
  </w:footnote>
  <w:footnote w:type="continuationSeparator" w:id="0">
    <w:p w14:paraId="742C2512" w14:textId="77777777" w:rsidR="00C45FA8" w:rsidRDefault="00C45FA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15737">
    <w:abstractNumId w:val="7"/>
  </w:num>
  <w:num w:numId="2" w16cid:durableId="1022366477">
    <w:abstractNumId w:val="7"/>
  </w:num>
  <w:num w:numId="3" w16cid:durableId="1506440299">
    <w:abstractNumId w:val="6"/>
  </w:num>
  <w:num w:numId="4" w16cid:durableId="1423844121">
    <w:abstractNumId w:val="5"/>
  </w:num>
  <w:num w:numId="5" w16cid:durableId="908731645">
    <w:abstractNumId w:val="2"/>
  </w:num>
  <w:num w:numId="6" w16cid:durableId="1174564054">
    <w:abstractNumId w:val="3"/>
  </w:num>
  <w:num w:numId="7" w16cid:durableId="409427133">
    <w:abstractNumId w:val="4"/>
  </w:num>
  <w:num w:numId="8" w16cid:durableId="2080588469">
    <w:abstractNumId w:val="1"/>
  </w:num>
  <w:num w:numId="9" w16cid:durableId="17186983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81C4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37D1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C6011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8555B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3135"/>
    <w:rsid w:val="00B842C1"/>
    <w:rsid w:val="00B94393"/>
    <w:rsid w:val="00BA00C1"/>
    <w:rsid w:val="00BA0248"/>
    <w:rsid w:val="00BA3E7F"/>
    <w:rsid w:val="00BB73F5"/>
    <w:rsid w:val="00BD679D"/>
    <w:rsid w:val="00BE4E1F"/>
    <w:rsid w:val="00BF29A8"/>
    <w:rsid w:val="00C073DE"/>
    <w:rsid w:val="00C1683B"/>
    <w:rsid w:val="00C45FA8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0169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2024-05-02T04:38:00Z</dcterms:created>
  <dcterms:modified xsi:type="dcterms:W3CDTF">2024-05-30T19:00:00Z</dcterms:modified>
</cp:coreProperties>
</file>